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JEFE DE EQUIPO DE LA CADENA DE APROVISIONAMIENTO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LM01600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10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Coordinador Logistica / Coordinador de la cadena de aprovisionamiento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Coordinator Logistica / Coordinador de la cadena de aprovisionamiento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Logística y aprovisionamiento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Actuar como responsable global de la correcta planificación, ejecución y seguimiento de las actividades de la cadena de suministro y sus secciones (procesamiento de pedidos, adquisiciones, almacén y transporte y aduanas) a nivel de coordinación, de acuerdo con los protocolos, normas y procedimientos de </w:t>
            </w:r>
            <w:r>
              <w:rPr>
                <w:b/>
              </w:rPr>
              <w:t xml:space="preserve">MSF</w:t>
            </w:r>
            <w:r>
              <w:t xml:space="preserve"> con el objetivo de contribuir a un buen funcionamiento de la misión.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Gestionar las secciones de suministro a nivel de coordinación: departamentos de Procesamiento de pedidos, Adquisiciones, Almacén (logístico y médico) y Transporte y aduanas.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Definir los objetivos de las secciones de suministro bajo su responsabilidad, de acuerdo con la estrategia global de suministro y garantizar el cumplimiento de los objetivos de los diferentes departamentos.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Planificar, coordinar y supervisar las actividades diarias de las secciones de suministro a nivel de coordinación y definir su nivel de prioridad. Aplicar las herramientas y procedimientos adecuados definidos por el coordinador de la cadena de suministro.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 carga de trabajo de cada departamento y el rendimiento de las diferentes secciones, informar de la evolución al coordinador de la cadena de suministro, y proponer su redimensionamiento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Coordinar las líneas de comunicación y los enlaces funcionales entre los departamentos de Suministro y otros departamentos (departamentos de Finanzas, Médico y de Logística).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un buen proceso de comunicación y niveles satisfactorios en los proyectos.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Garantizar el buen desarrollo de la administración del suministro y el cumplimiento de los procedimientos de suministro en vigor. Proponer ajustes cuando sea necesario.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Evaluar la disposición de los RR. HH. relacionados con el suministro (tamaño de los equipos, Junta Directiva, organigramas, división de tareas y responsabilidades), gestionar los diferentes equipos de suministro en la coordinación y participar en la selección, el seguimiento (formación y asesoramiento) y la evaluación del personal bajo su supervisión.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Formación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Título imprescindible y especialización en Cadenas de logística/suministro.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Experiencia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Imprescindible en gestión de cadenas de suministro (mínimo 2 años) y en la organización de la administración y procedimientos de suministro.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Deseable un entendimiento probado de la logística de terreno de </w:t>
            </w:r>
            <w:r>
              <w:rPr>
                <w:b/>
              </w:rPr>
              <w:t xml:space="preserve">MSF</w:t>
            </w:r>
            <w:r>
              <w:t xml:space="preserve"> (conocimientos generales sobre equipos y material de </w:t>
            </w:r>
            <w:r>
              <w:rPr>
                <w:b/>
              </w:rPr>
              <w:t xml:space="preserve">MSF</w:t>
            </w:r>
            <w:r>
              <w:t xml:space="preserve"> , según la naturaleza del proyecto). 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Idiomas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El idioma de la misión es fundamental; lenguaje local, deseable.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Conocimientos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Conocimientos de informática</w:t>
            </w: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Competencias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Gestión y desarrollo de personas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Compromiso con los principios de MSF </w:t>
            </w:r>
            <w:r>
              <w:rPr>
                <w:b/>
              </w:rPr>
              <w:t xml:space="preserve">L2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Flexibilidad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Orientación a calidad y resultados </w:t>
            </w:r>
            <w:r>
              <w:rPr>
                <w:b/>
              </w:rPr>
              <w:t xml:space="preserve">L3</w:t>
            </w:r>
          </w:p>
          <w:p>
            <w:pPr>
              <w:pStyle w:val="ListBullet"/>
              <w:numPr>
                <w:ilvl w:val="0"/>
                <w:numId w:val="1003"/>
              </w:numPr>
            </w:pPr>
            <w:r>
              <w:t xml:space="preserve">Trabajo en equipo y cooperación </w:t>
            </w:r>
            <w:r>
              <w:rPr>
                <w:b/>
              </w:rPr>
              <w:t xml:space="preserve">L3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3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  <w:num w:numId="1003">
    <w:abstractNumId w:val="100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