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HEF DES BRANCARDIER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