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ADJUNTO AL JEFE DE MISION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OC00200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 de Misión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 de Misión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Operations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Apoya al Jefe de Misión a través de las tareas y las responsabilidades asignadas. Gestiona cotidianamente el funcionamiento del la oficina central y de su personal, asegura el contacto con las autoridades locales para contribuir al funcionamiento óptimo de la misión. 
El Adjunto al Jefe de Misión reemplaza al Jefe de Misión durante su ausencia.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Paragraph"/>
            </w:pPr>
            <w:r>
              <w:t xml:space="preserve">El Jefe de Misión puede delegar ad hoc cualquier responsabilidad al Adjunto al Jefe de Misión según la dimensión de la misión y tomando en cuenta la sostenibilidad en el tratamiento de los diferentes expedientes. 
A continuación detallamos una lista no exhaustiva de las responsabilidades que pueden ser delegadas al Adjunto.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Responsable Adjunto de la Misióna petición del Jefe de Misión,representa a MSF a todos los niveles (ante las autoridades locales, los medios de comunicación y otras instituciones del país, y otras secciones MSF, etc.) en las negociaciones de términos de colaboración, defiende las posturas de MSF, sus principios y valores. Las representaciones legales no son delegables a menos que esten legalmente respaldadas (a través de poderes, etc.) 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Participa en la definición, seguimiento y análisis de todos los aspectos de un proyecto de MSF en la misión del país según las estrategias operativas de MSF, es decir 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 en el análisis de la situación del país, las consecuencias de una intervención potencial de; MSF, es decir, evalúa los riesgos tomados por MSF en el terreno.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 en la definición de los programas en términos de objetivos, actividades, indicadores, financiamiento, materiales y recursos humanos necesarios.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Apoya al Jefede Misión en la propuesta de proyecto e informe de proyecto para los donantes.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Da apoyo a todo los coordinadores de proyectos en la gestión de proyectos y en la preparación de informes de proyecto.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 y activa la respuesta de un procedimiento de emergencia cuando sea necesario, participa en misiones exploratorias.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 la organización y la planificación del equipo de la Capital y el trabajo de los coordinadores del proyecto, definiendo los procedimientos de toma de decisiones de la misión y estableciendo los flujos de información entre la Capital y el terreno.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 apoyo al Jefe de Misión en la gestión de recursos humanos, es decir: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 en la inducción de los nuevos empleados, asegurando que sean debidamente informados sobre el contexto.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Comprueba el bienestar del equipo de MSF, particularmente su estado de estrés, así como las condiciones adecuadas de vida.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 un seguimiento individual al equipo de coordinación de gestión (orienta, apoya, asesora, evalúa, identifica las necesidades de formación, hace sesiones informativas y evaluaciones finales de la misión).
Participa en la definición de la política de seguridad de la misión y verifica el cumplimiento de las normas de seguridad, manteniendo una red de información que permita el seguimiento de la evolución de los riesgos y de las amenazas.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Diploma universitario. Para la OCBA, se requiere una licenciatura en gestión de proyectos o gestión de recursos humanos.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Experiencia previa de al menos dos años en asistencia humanitaria, preferiblemente en puestos de gestión en MSF u otra ONG.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Experiencia de trabajo esencial en los países en vía de desarrollo.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Hablar el idioma de
la misión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Manejo de (Word  excel e internet).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Visión estratégica.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Liderazgo.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Gestión de personal.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Planificación.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Trabajo en equipo.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